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19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школьным библиотекам и по технологии  за сентябрь-декабрь 2024г.</w:t>
      </w:r>
    </w:p>
    <w:p w14:paraId="3F1B3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1B24F">
      <w:pPr>
        <w:pStyle w:val="6"/>
        <w:spacing w:after="0" w:line="240" w:lineRule="auto"/>
        <w:ind w:left="0" w:hanging="121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Проведен мониторинг об обеспеченности обучающихся учебниками и учебными пособиями </w:t>
      </w:r>
      <w:r>
        <w:rPr>
          <w:rFonts w:ascii="Times New Roman" w:hAnsi="Times New Roman" w:eastAsia="Times New Roman" w:cs="Times New Roman"/>
          <w:sz w:val="28"/>
          <w:szCs w:val="28"/>
        </w:rPr>
        <w:t>образовательных  организаций  МР «Сулейман-Стальский район»  на 1-сентября 2024 года   составляет 73%.</w:t>
      </w:r>
      <w:r>
        <w:rPr>
          <w:sz w:val="28"/>
          <w:szCs w:val="28"/>
        </w:rPr>
        <w:t xml:space="preserve"> </w:t>
      </w:r>
    </w:p>
    <w:p w14:paraId="5BA3CB88">
      <w:pPr>
        <w:pStyle w:val="6"/>
        <w:spacing w:after="0" w:line="240" w:lineRule="auto"/>
        <w:ind w:left="0" w:hanging="121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Организация взаимообмена учебниками между образовательными организациями МР «Сулейман-Стальский район».</w:t>
      </w:r>
    </w:p>
    <w:p w14:paraId="47AB8DC1">
      <w:pPr>
        <w:pStyle w:val="4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 При поддержке благотворительного фонда «Иман» Фирузы Керимовой в школы Сулейман-Стальского района 29 августа 2024 года поступили учебники по родному языку и литературе для учащихся 7-х и 8-х классов. Количество полученных учебников для 7-х классов – по 665 экземпляров, для 8-х классов – по 585 экземпляров. </w:t>
      </w:r>
    </w:p>
    <w:p w14:paraId="5D6EEC82">
      <w:pPr>
        <w:pStyle w:val="4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    Управлением образования администрации Сулейман-Стальского района 30 августа 2024 года получены из Министерства образования и науки РД новые учебники для учащихся 1, 10 и 11 классов. Для 1 классов  616 комплектов учебного пособия «Мой Дагестан: край, в котором я живу». Для 10-х классов поступили учебники «История России» и «Всеобщая история» по 600 экземпляров. Для 11-х классов получены также учебники «Всеобщая история» в количестве 315 экземпляров и все учебники </w:t>
      </w:r>
      <w:r>
        <w:rPr>
          <w:sz w:val="28"/>
          <w:szCs w:val="28"/>
        </w:rPr>
        <w:t xml:space="preserve"> распределены по  всем  школам района.</w:t>
      </w:r>
    </w:p>
    <w:p w14:paraId="36820D47">
      <w:pPr>
        <w:pStyle w:val="4"/>
        <w:shd w:val="clear" w:color="auto" w:fill="FFFFFF"/>
        <w:spacing w:before="300" w:beforeAutospacing="0" w:after="0" w:afterAutospacing="0"/>
        <w:ind w:hanging="928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                25 октября 2024 года </w:t>
      </w:r>
      <w:r>
        <w:rPr>
          <w:color w:val="242424"/>
          <w:sz w:val="28"/>
          <w:szCs w:val="28"/>
        </w:rPr>
        <w:t xml:space="preserve">в  МКОУ «Ашагасталказмалярская  СОШ» провели мероприятии  посвящённые  </w:t>
      </w:r>
      <w:r>
        <w:rPr>
          <w:color w:val="000000"/>
          <w:sz w:val="28"/>
          <w:szCs w:val="28"/>
          <w:shd w:val="clear" w:color="auto" w:fill="FFFFFF"/>
        </w:rPr>
        <w:t>Международному дню школьных библиотек. </w:t>
      </w:r>
      <w:r>
        <w:rPr>
          <w:color w:val="242424"/>
          <w:sz w:val="28"/>
          <w:szCs w:val="28"/>
        </w:rPr>
        <w:t xml:space="preserve"> </w:t>
      </w:r>
    </w:p>
    <w:p w14:paraId="2077FF1E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F6935B1">
      <w:pPr>
        <w:spacing w:after="0"/>
        <w:jc w:val="both"/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2</w:t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t>1 ноября, на базе МКОУ « Новопоселковой СОШ» состоялся районный семинар школьных библиотекарей.</w:t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t>Работу семинара посвятили теме «Роль школьной библиотеки в духовно-нравственном воспитании».</w:t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t>Семинар был ориентирован на обобщение опыта работы библиотек в вопросах духовно-нравственной просветительской работы со школьниками, акцентирование внимания на важности духовного выбора подрастающего поколения как основы будущего страны и как библиотеки могут способствовать формированию основ их духовной жизни.</w:t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t>Участники обсуждали вопросы формирования читательской грамотности обучающихся, ознакомились с обзором новой литературы, делились собственным опытом организации работы.</w:t>
      </w:r>
    </w:p>
    <w:p w14:paraId="0E80F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95-летию Сулейман-Стальского района в Цмурской школе прошли книжно-иллюстративная выставка и библиотечный урок «Цвети, мой родимый край!».</w:t>
      </w:r>
    </w:p>
    <w:p w14:paraId="51167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 Эльза Ахмедова рассказала детям о богатой истории района и выдающихся людях, внесших вклад в его развитие. Это помогло учащимся понять, насколько важны личные достижения для формирования истории.</w:t>
      </w:r>
    </w:p>
    <w:p w14:paraId="07DC3D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были освещены достопримечательности района — как природные, так и культурные. Ученики узнали о памятниках архитектуры, музеях и других местах, которые делают наш район уникальным и привлекательным для посетителей.</w:t>
      </w:r>
    </w:p>
    <w:p w14:paraId="29F10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2AF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pict>
          <v:shape id="_x0000_i1025" o:spt="75" type="#_x0000_t75" style="height:282.8pt;width:502.85pt;" filled="f" o:preferrelative="t" stroked="f" coordsize="21600,21600">
            <v:path/>
            <v:fill on="f" focussize="0,0"/>
            <v:stroke on="f" joinstyle="miter"/>
            <v:imagedata r:id="rId6" o:title="WhatsApp Image 2024-12-19 at 09.55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34C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Управление образования МР «Сулейман-Стальский район» 04 декабря 2024 года получили учебное пособие - тетрадь «Мой Дагестан» для 2-х  классов в  количестве 619 штук и  они распределены по  всем  школам района.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мероприятия провели во всех школьных библиотеках.</w:t>
      </w:r>
    </w:p>
    <w:p w14:paraId="382FE5AB">
      <w:pPr>
        <w:spacing w:after="0" w:line="240" w:lineRule="auto"/>
        <w:jc w:val="both"/>
        <w:rPr>
          <w:rFonts w:ascii="Times New Roman" w:hAnsi="Times New Roman" w:eastAsia="Tahoma" w:cs="Times New Roman"/>
          <w:color w:val="292929"/>
          <w:sz w:val="28"/>
          <w:szCs w:val="28"/>
          <w:shd w:val="clear" w:color="auto" w:fill="FFFFFF"/>
        </w:rPr>
      </w:pPr>
    </w:p>
    <w:p w14:paraId="0FC7CBCA">
      <w:pPr>
        <w:pStyle w:val="4"/>
        <w:spacing w:before="0" w:beforeAutospacing="0" w:after="0" w:afterAutospacing="0"/>
        <w:contextualSpacing/>
        <w:jc w:val="both"/>
        <w:rPr>
          <w:rFonts w:eastAsia="SimSun"/>
          <w:bCs/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06  ноября  2024 года на базе МКОУ «Касумкентская СОШ №1» состоялся семинар учителей технологии на тему «</w:t>
      </w:r>
      <w:r>
        <w:rPr>
          <w:rFonts w:eastAsia="SimSun"/>
          <w:bCs/>
          <w:iCs/>
          <w:sz w:val="28"/>
          <w:szCs w:val="28"/>
          <w:shd w:val="clear" w:color="auto" w:fill="FFFFFF"/>
        </w:rPr>
        <w:t>Метод проектов в преподавании образовательной области Труд "Технология».</w:t>
      </w:r>
    </w:p>
    <w:p w14:paraId="1EF518A4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На базе МКОУ «Касумкентская СОШ №1» 8 ноября  (теоретический тур) и 02, 09 декабря (практический тур) 2024 года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проведён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муниципальный этап Всероссийской олимпиады школьников  по Труд «Технология» по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четырём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модулям.</w:t>
      </w:r>
      <w:bookmarkStart w:id="0" w:name="_GoBack"/>
      <w:bookmarkEnd w:id="0"/>
    </w:p>
    <w:p w14:paraId="4CDB2002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Ученица 7 класса МКОУ «Касумкентская  СОШ №1» Агаметова Камила Леонардовна стала победителем и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Биремова Милана Эльдаровна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призёрам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19B558F6">
      <w:pPr>
        <w:spacing w:after="0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Ученицы 8  классов МКОУ «Касумкентская СОШ №1»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Джабраилова Фероза Селимовна и Касумова Амина Касумовна и ученица МКОУ «Юхаристальская СОШ»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Пирмагомедова Алина Низамиевна стали призёрами.</w:t>
      </w:r>
      <w:r>
        <w:rPr>
          <w:rFonts w:ascii="Calibri" w:hAnsi="Calibri" w:cs="Calibri"/>
          <w:color w:val="000000"/>
        </w:rPr>
        <w:t xml:space="preserve"> </w:t>
      </w:r>
    </w:p>
    <w:p w14:paraId="7861117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Ученица 9 класса МКОУ «Ортастальская СОШ» Курбанмагомедова Марина Витальевна стала призёром.</w:t>
      </w:r>
    </w:p>
    <w:p w14:paraId="1141BFEB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Ученики 7 классов МКОУ «Герейхановская СОШ №1» Алияров Адам Икрамович, Тагиров Шамиль Лазирович  и ученик 8 класса Фазилов Хайирбек Магомедсадикович стали призёрами.</w:t>
      </w:r>
    </w:p>
    <w:p w14:paraId="5A04C5D1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Ученик 7 класса МКОУ «Ашагасталказмалярская СОШ»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Абукаров Рашид Робертович стал призёром.</w:t>
      </w:r>
    </w:p>
    <w:p w14:paraId="4968566F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Ученики 9 классов  МКОУ «Кахцугская СОШ»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Фелемазов  Ахмедулла Азадович и Абукаров Тимур Асланович стали призёрами.</w:t>
      </w:r>
    </w:p>
    <w:p w14:paraId="1B307818">
      <w:pPr>
        <w:jc w:val="both"/>
        <w:rPr>
          <w:rFonts w:ascii="Calibri" w:hAnsi="Calibri" w:eastAsia="Times New Roman" w:cs="Calibri"/>
          <w:color w:val="000000"/>
          <w:sz w:val="28"/>
          <w:szCs w:val="28"/>
          <w:lang w:eastAsia="ru-RU"/>
        </w:rPr>
      </w:pPr>
    </w:p>
    <w:p w14:paraId="21772D8B">
      <w:pPr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5C0C2DE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99EFC95">
      <w:pPr>
        <w:rPr>
          <w:rFonts w:ascii="Times New Roman" w:hAnsi="Times New Roman" w:cs="Times New Roman"/>
          <w:b/>
          <w:sz w:val="28"/>
          <w:szCs w:val="28"/>
        </w:rPr>
      </w:pPr>
    </w:p>
    <w:p w14:paraId="0AA937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Методист МКУ «ИМЦ»                            Алимова С.К.</w:t>
      </w:r>
    </w:p>
    <w:p w14:paraId="77BC6C34">
      <w:pPr>
        <w:rPr>
          <w:rFonts w:ascii="Times New Roman" w:hAnsi="Times New Roman" w:cs="Times New Roman"/>
          <w:b/>
          <w:sz w:val="28"/>
          <w:szCs w:val="28"/>
        </w:rPr>
      </w:pPr>
    </w:p>
    <w:p w14:paraId="211551C5">
      <w:pPr>
        <w:rPr>
          <w:rFonts w:ascii="Times New Roman" w:hAnsi="Times New Roman" w:cs="Times New Roman"/>
          <w:b/>
          <w:sz w:val="28"/>
          <w:szCs w:val="28"/>
        </w:rPr>
      </w:pPr>
    </w:p>
    <w:p w14:paraId="6C317CDF">
      <w:pPr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6"/>
    <w:rsid w:val="00007C8A"/>
    <w:rsid w:val="00052698"/>
    <w:rsid w:val="000859D7"/>
    <w:rsid w:val="00086122"/>
    <w:rsid w:val="000A1C4B"/>
    <w:rsid w:val="000B02CD"/>
    <w:rsid w:val="000B6E4D"/>
    <w:rsid w:val="000F53D6"/>
    <w:rsid w:val="000F6F5B"/>
    <w:rsid w:val="00105170"/>
    <w:rsid w:val="00162C26"/>
    <w:rsid w:val="0018438A"/>
    <w:rsid w:val="00190618"/>
    <w:rsid w:val="001C42E9"/>
    <w:rsid w:val="001C7BCB"/>
    <w:rsid w:val="00202114"/>
    <w:rsid w:val="00236D78"/>
    <w:rsid w:val="0028510E"/>
    <w:rsid w:val="002B5310"/>
    <w:rsid w:val="002B6A9C"/>
    <w:rsid w:val="002D0431"/>
    <w:rsid w:val="003112D4"/>
    <w:rsid w:val="00326425"/>
    <w:rsid w:val="00331B17"/>
    <w:rsid w:val="00340844"/>
    <w:rsid w:val="00341555"/>
    <w:rsid w:val="00376721"/>
    <w:rsid w:val="003B5C8B"/>
    <w:rsid w:val="003B7A9B"/>
    <w:rsid w:val="003C2504"/>
    <w:rsid w:val="003D7669"/>
    <w:rsid w:val="003F217B"/>
    <w:rsid w:val="00486BBE"/>
    <w:rsid w:val="00495CC5"/>
    <w:rsid w:val="004D01D3"/>
    <w:rsid w:val="004D41B3"/>
    <w:rsid w:val="005102BD"/>
    <w:rsid w:val="005353FD"/>
    <w:rsid w:val="00563C92"/>
    <w:rsid w:val="00564D0A"/>
    <w:rsid w:val="00571D6A"/>
    <w:rsid w:val="005B3F58"/>
    <w:rsid w:val="005C76C7"/>
    <w:rsid w:val="00600981"/>
    <w:rsid w:val="00636A47"/>
    <w:rsid w:val="00657FAA"/>
    <w:rsid w:val="00664B79"/>
    <w:rsid w:val="00673AA9"/>
    <w:rsid w:val="006A19E8"/>
    <w:rsid w:val="006A7AAE"/>
    <w:rsid w:val="006C4274"/>
    <w:rsid w:val="006D1DF2"/>
    <w:rsid w:val="006E784F"/>
    <w:rsid w:val="00704EE9"/>
    <w:rsid w:val="00741B0B"/>
    <w:rsid w:val="007431D1"/>
    <w:rsid w:val="007769D2"/>
    <w:rsid w:val="007828BE"/>
    <w:rsid w:val="007A648B"/>
    <w:rsid w:val="007D6843"/>
    <w:rsid w:val="007E356C"/>
    <w:rsid w:val="008024D4"/>
    <w:rsid w:val="00844DA4"/>
    <w:rsid w:val="00865D42"/>
    <w:rsid w:val="00882F62"/>
    <w:rsid w:val="00887FD5"/>
    <w:rsid w:val="008A2B19"/>
    <w:rsid w:val="008B7A43"/>
    <w:rsid w:val="00977BF9"/>
    <w:rsid w:val="00990728"/>
    <w:rsid w:val="009922AA"/>
    <w:rsid w:val="00995ED5"/>
    <w:rsid w:val="009A2D9E"/>
    <w:rsid w:val="009A4ABF"/>
    <w:rsid w:val="00A218B8"/>
    <w:rsid w:val="00A526E8"/>
    <w:rsid w:val="00A7251D"/>
    <w:rsid w:val="00A922B3"/>
    <w:rsid w:val="00AA4078"/>
    <w:rsid w:val="00AB04BD"/>
    <w:rsid w:val="00B054F1"/>
    <w:rsid w:val="00B728B2"/>
    <w:rsid w:val="00B73456"/>
    <w:rsid w:val="00B92A86"/>
    <w:rsid w:val="00BD0294"/>
    <w:rsid w:val="00BE0A2B"/>
    <w:rsid w:val="00BE55D9"/>
    <w:rsid w:val="00BF087A"/>
    <w:rsid w:val="00C17A18"/>
    <w:rsid w:val="00C24763"/>
    <w:rsid w:val="00C37EF1"/>
    <w:rsid w:val="00C9034F"/>
    <w:rsid w:val="00CA31BA"/>
    <w:rsid w:val="00CC0C2C"/>
    <w:rsid w:val="00D04BB8"/>
    <w:rsid w:val="00D17792"/>
    <w:rsid w:val="00D2168E"/>
    <w:rsid w:val="00D55565"/>
    <w:rsid w:val="00D63144"/>
    <w:rsid w:val="00D76ED3"/>
    <w:rsid w:val="00DB7924"/>
    <w:rsid w:val="00DC270F"/>
    <w:rsid w:val="00DC2DA3"/>
    <w:rsid w:val="00DD1CDD"/>
    <w:rsid w:val="00DE5F0F"/>
    <w:rsid w:val="00DE7AA5"/>
    <w:rsid w:val="00E4793C"/>
    <w:rsid w:val="00E65ED3"/>
    <w:rsid w:val="00E950C9"/>
    <w:rsid w:val="00EA02B6"/>
    <w:rsid w:val="00EE064D"/>
    <w:rsid w:val="00F00E51"/>
    <w:rsid w:val="00F05945"/>
    <w:rsid w:val="00F0700F"/>
    <w:rsid w:val="00F268C7"/>
    <w:rsid w:val="00F61331"/>
    <w:rsid w:val="00F669EA"/>
    <w:rsid w:val="00F67924"/>
    <w:rsid w:val="00FB17CE"/>
    <w:rsid w:val="00FB5E5C"/>
    <w:rsid w:val="00FD52B5"/>
    <w:rsid w:val="00FF422B"/>
    <w:rsid w:val="1A583CD0"/>
    <w:rsid w:val="23642759"/>
    <w:rsid w:val="2BB81B20"/>
    <w:rsid w:val="30F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628</Words>
  <Characters>3583</Characters>
  <Lines>29</Lines>
  <Paragraphs>8</Paragraphs>
  <TotalTime>61</TotalTime>
  <ScaleCrop>false</ScaleCrop>
  <LinksUpToDate>false</LinksUpToDate>
  <CharactersWithSpaces>4203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2024-12-19T07:09:00Z</dcterms:created>
  <dc:creator>Селимат</dc:creator>
  <cp:lastModifiedBy>Селимат</cp:lastModifiedBy>
  <dcterms:modified xsi:type="dcterms:W3CDTF">2024-12-23T06:10:47Z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3602C6BC59724864A750D6367A0650E1_12</vt:lpwstr>
  </property>
</Properties>
</file>